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510" w:rsidRDefault="0084461F" w:rsidP="00B13843">
      <w:pPr>
        <w:pStyle w:val="a4"/>
        <w:spacing w:line="400" w:lineRule="exact"/>
        <w:jc w:val="center"/>
        <w:rPr>
          <w:rFonts w:ascii="彩虹小标宋" w:eastAsia="彩虹小标宋" w:cs="Times New Roman"/>
          <w:kern w:val="2"/>
          <w:sz w:val="36"/>
          <w:szCs w:val="36"/>
        </w:rPr>
      </w:pPr>
      <w:r>
        <w:rPr>
          <w:rFonts w:ascii="彩虹小标宋" w:eastAsia="彩虹小标宋" w:cs="Times New Roman" w:hint="eastAsia"/>
          <w:kern w:val="2"/>
          <w:sz w:val="36"/>
          <w:szCs w:val="36"/>
        </w:rPr>
        <w:t>中国建设银行</w:t>
      </w:r>
      <w:r w:rsidR="0081286E" w:rsidRPr="0081286E">
        <w:rPr>
          <w:rFonts w:ascii="彩虹小标宋" w:eastAsia="彩虹小标宋" w:cs="Times New Roman" w:hint="eastAsia"/>
          <w:kern w:val="2"/>
          <w:sz w:val="36"/>
          <w:szCs w:val="36"/>
        </w:rPr>
        <w:t>安徽省分行</w:t>
      </w:r>
      <w:r w:rsidR="00A5324E">
        <w:rPr>
          <w:rFonts w:ascii="彩虹小标宋" w:eastAsia="彩虹小标宋" w:cs="Times New Roman" w:hint="eastAsia"/>
          <w:kern w:val="2"/>
          <w:sz w:val="36"/>
          <w:szCs w:val="36"/>
        </w:rPr>
        <w:t>2</w:t>
      </w:r>
      <w:r w:rsidR="00110051">
        <w:rPr>
          <w:rFonts w:ascii="彩虹小标宋" w:eastAsia="彩虹小标宋" w:cs="Times New Roman" w:hint="eastAsia"/>
          <w:kern w:val="2"/>
          <w:sz w:val="36"/>
          <w:szCs w:val="36"/>
        </w:rPr>
        <w:t>0</w:t>
      </w:r>
      <w:r w:rsidR="00541A7E">
        <w:rPr>
          <w:rFonts w:ascii="彩虹小标宋" w:eastAsia="彩虹小标宋" w:cs="Times New Roman" w:hint="eastAsia"/>
          <w:kern w:val="2"/>
          <w:sz w:val="36"/>
          <w:szCs w:val="36"/>
        </w:rPr>
        <w:t>20</w:t>
      </w:r>
      <w:r w:rsidR="00110051">
        <w:rPr>
          <w:rFonts w:ascii="彩虹小标宋" w:eastAsia="彩虹小标宋" w:cs="Times New Roman" w:hint="eastAsia"/>
          <w:kern w:val="2"/>
          <w:sz w:val="36"/>
          <w:szCs w:val="36"/>
        </w:rPr>
        <w:t>年度</w:t>
      </w:r>
      <w:r w:rsidR="00125614">
        <w:rPr>
          <w:rFonts w:ascii="彩虹小标宋" w:eastAsia="彩虹小标宋" w:cs="Times New Roman" w:hint="eastAsia"/>
          <w:kern w:val="2"/>
          <w:sz w:val="36"/>
          <w:szCs w:val="36"/>
        </w:rPr>
        <w:t>校园</w:t>
      </w:r>
      <w:r w:rsidR="00E834FF">
        <w:rPr>
          <w:rFonts w:ascii="彩虹小标宋" w:eastAsia="彩虹小标宋" w:cs="Times New Roman" w:hint="eastAsia"/>
          <w:kern w:val="2"/>
          <w:sz w:val="36"/>
          <w:szCs w:val="36"/>
        </w:rPr>
        <w:t>招聘</w:t>
      </w:r>
    </w:p>
    <w:p w:rsidR="00313074" w:rsidRDefault="008E2EB8" w:rsidP="00B13843">
      <w:pPr>
        <w:pStyle w:val="a4"/>
        <w:spacing w:line="400" w:lineRule="exact"/>
        <w:ind w:firstLineChars="200" w:firstLine="482"/>
        <w:rPr>
          <w:b/>
          <w:bCs/>
        </w:rPr>
      </w:pPr>
      <w:bookmarkStart w:id="0" w:name="OLE_LINK1"/>
      <w:r>
        <w:rPr>
          <w:rFonts w:hint="eastAsia"/>
          <w:b/>
          <w:bCs/>
        </w:rPr>
        <w:t>一</w:t>
      </w:r>
      <w:r w:rsidR="006C4D30">
        <w:rPr>
          <w:rFonts w:hint="eastAsia"/>
          <w:b/>
          <w:bCs/>
        </w:rPr>
        <w:t>、</w:t>
      </w:r>
      <w:r w:rsidR="00313074">
        <w:rPr>
          <w:rFonts w:hint="eastAsia"/>
          <w:b/>
          <w:bCs/>
        </w:rPr>
        <w:t>招聘</w:t>
      </w:r>
      <w:r w:rsidR="001267C2">
        <w:rPr>
          <w:rFonts w:hint="eastAsia"/>
          <w:b/>
          <w:bCs/>
        </w:rPr>
        <w:t>机构</w:t>
      </w:r>
      <w:r w:rsidR="00347BC6">
        <w:rPr>
          <w:rFonts w:hint="eastAsia"/>
          <w:b/>
          <w:bCs/>
        </w:rPr>
        <w:t>及人数</w:t>
      </w:r>
    </w:p>
    <w:p w:rsidR="0002766E" w:rsidRPr="00EA153E" w:rsidRDefault="0002766E" w:rsidP="00B13843">
      <w:pPr>
        <w:pStyle w:val="a4"/>
        <w:spacing w:line="400" w:lineRule="exact"/>
        <w:ind w:firstLineChars="200" w:firstLine="480"/>
      </w:pPr>
      <w:r w:rsidRPr="00EA153E">
        <w:rPr>
          <w:rFonts w:hint="eastAsia"/>
        </w:rPr>
        <w:t>中国建设银行安徽省分行，招聘</w:t>
      </w:r>
      <w:r w:rsidR="0078696D">
        <w:rPr>
          <w:rFonts w:hint="eastAsia"/>
        </w:rPr>
        <w:t>4</w:t>
      </w:r>
      <w:r w:rsidR="00541A7E">
        <w:rPr>
          <w:rFonts w:hint="eastAsia"/>
        </w:rPr>
        <w:t>5</w:t>
      </w:r>
      <w:r w:rsidRPr="00EA153E">
        <w:rPr>
          <w:rFonts w:hint="eastAsia"/>
        </w:rPr>
        <w:t>0人。</w:t>
      </w:r>
    </w:p>
    <w:p w:rsidR="009E1053" w:rsidRPr="001267C2" w:rsidRDefault="001267C2" w:rsidP="00B13843">
      <w:pPr>
        <w:pStyle w:val="a4"/>
        <w:spacing w:line="400" w:lineRule="exact"/>
        <w:ind w:firstLineChars="200" w:firstLine="482"/>
        <w:rPr>
          <w:b/>
        </w:rPr>
      </w:pPr>
      <w:r>
        <w:rPr>
          <w:rFonts w:hint="eastAsia"/>
          <w:b/>
          <w:bCs/>
        </w:rPr>
        <w:t>二、</w:t>
      </w:r>
      <w:r w:rsidR="009E1053">
        <w:rPr>
          <w:rFonts w:hint="eastAsia"/>
          <w:b/>
        </w:rPr>
        <w:t>招聘</w:t>
      </w:r>
      <w:r w:rsidR="009E1053" w:rsidRPr="001267C2">
        <w:rPr>
          <w:rFonts w:hint="eastAsia"/>
          <w:b/>
        </w:rPr>
        <w:t>条件</w:t>
      </w:r>
    </w:p>
    <w:p w:rsidR="009E1053" w:rsidRDefault="009E1053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本次招聘在符合《中国建设银行境内分支机构2020年度校园招聘公告》中“招聘基本条件”的基础上，还应满足以下</w:t>
      </w:r>
      <w:bookmarkStart w:id="1" w:name="_GoBack"/>
      <w:bookmarkEnd w:id="1"/>
      <w:r>
        <w:rPr>
          <w:rFonts w:hint="eastAsia"/>
        </w:rPr>
        <w:t>要求：</w:t>
      </w:r>
    </w:p>
    <w:p w:rsidR="009E1053" w:rsidRDefault="009E1053" w:rsidP="00B13843">
      <w:pPr>
        <w:pStyle w:val="a4"/>
        <w:spacing w:line="400" w:lineRule="exact"/>
        <w:ind w:firstLine="480"/>
      </w:pPr>
      <w:r w:rsidRPr="00104101">
        <w:rPr>
          <w:rFonts w:hint="eastAsia"/>
        </w:rPr>
        <w:t>（一）境内高等院校应届毕业生须具有全日制普通高等院校大学本科（含）及以上学历、学位，</w:t>
      </w:r>
      <w:r w:rsidR="00205EA0">
        <w:rPr>
          <w:rFonts w:hint="eastAsia"/>
        </w:rPr>
        <w:t>专业不限，</w:t>
      </w:r>
      <w:r w:rsidRPr="00104101">
        <w:rPr>
          <w:rFonts w:hint="eastAsia"/>
        </w:rPr>
        <w:t>且在2020年1月至7月之间毕业，报到时取得国家认可的就业报到证、毕业证和学位证。</w:t>
      </w:r>
    </w:p>
    <w:p w:rsidR="009E1053" w:rsidRDefault="009E1053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境外院校归国留学生应当在2019年1月至2020年7月之间毕业，</w:t>
      </w:r>
      <w:r w:rsidR="00205EA0">
        <w:rPr>
          <w:rFonts w:hint="eastAsia"/>
        </w:rPr>
        <w:t>专业不限，</w:t>
      </w:r>
      <w:r>
        <w:rPr>
          <w:rFonts w:hint="eastAsia"/>
        </w:rPr>
        <w:t>并在报到时取得国家教育部出具的学历（学位）认证。</w:t>
      </w:r>
    </w:p>
    <w:p w:rsidR="009E1053" w:rsidRDefault="009E1053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（二）应聘者须为初次就业，未与其他单位建立劳动关系。</w:t>
      </w:r>
    </w:p>
    <w:p w:rsidR="009E1053" w:rsidRDefault="009E1053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（三）具有良好的外语沟通能力，具体要求如下：</w:t>
      </w:r>
    </w:p>
    <w:p w:rsidR="009E1053" w:rsidRDefault="009E1053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1.应聘合肥市城区机构的：</w:t>
      </w:r>
    </w:p>
    <w:p w:rsidR="009E1053" w:rsidRDefault="009E1053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（1）大学本科毕业生须通过国家大学英语四级（CET4）考试（成绩不低于425分），或托业（TOEIC）听读公开考试（成绩不低于630分），或新托福（TOEFL-IBT）考试（成绩不低于75分），</w:t>
      </w:r>
      <w:proofErr w:type="gramStart"/>
      <w:r>
        <w:rPr>
          <w:rFonts w:hint="eastAsia"/>
        </w:rPr>
        <w:t>或雅思</w:t>
      </w:r>
      <w:proofErr w:type="gramEnd"/>
      <w:r>
        <w:rPr>
          <w:rFonts w:hint="eastAsia"/>
        </w:rPr>
        <w:t>（IELTS）考试（成绩不低于5.5分）。</w:t>
      </w:r>
    </w:p>
    <w:p w:rsidR="009E1053" w:rsidRDefault="009E1053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（2）研究生及以上学历毕业生须通过国家大学英语六级（CET6）考试（成绩不低于425分），或托业（TOEIC）听读公开考试（成绩不低于715分），或新托福（TOEFL-IBT）考试（成绩不低于85分），</w:t>
      </w:r>
      <w:proofErr w:type="gramStart"/>
      <w:r>
        <w:rPr>
          <w:rFonts w:hint="eastAsia"/>
        </w:rPr>
        <w:t>或雅思</w:t>
      </w:r>
      <w:proofErr w:type="gramEnd"/>
      <w:r>
        <w:rPr>
          <w:rFonts w:hint="eastAsia"/>
        </w:rPr>
        <w:t>（IELTS）考试（成绩不低于6.5分）。</w:t>
      </w:r>
    </w:p>
    <w:p w:rsidR="009E1053" w:rsidRDefault="009E1053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2.英语专业毕业生应至少达到英语专业四级（含）以上水平。</w:t>
      </w:r>
    </w:p>
    <w:p w:rsidR="009E1053" w:rsidRDefault="009E1053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3.主修语种为其他外语的，应通过该语种相应的外语水平考试（如专业四级、八级等）。</w:t>
      </w:r>
    </w:p>
    <w:p w:rsidR="001267C2" w:rsidRDefault="009E1053" w:rsidP="00B13843">
      <w:pPr>
        <w:pStyle w:val="a4"/>
        <w:spacing w:line="400" w:lineRule="exact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三、</w:t>
      </w:r>
      <w:r w:rsidR="001267C2">
        <w:rPr>
          <w:rFonts w:hint="eastAsia"/>
          <w:b/>
          <w:bCs/>
        </w:rPr>
        <w:t>招聘岗位</w:t>
      </w:r>
    </w:p>
    <w:p w:rsidR="00541A7E" w:rsidRDefault="001A1FF8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（一）</w:t>
      </w:r>
      <w:r w:rsidR="00541A7E">
        <w:rPr>
          <w:rFonts w:hint="eastAsia"/>
        </w:rPr>
        <w:t>营销服务</w:t>
      </w:r>
      <w:r w:rsidR="00872EBB">
        <w:rPr>
          <w:rFonts w:hint="eastAsia"/>
        </w:rPr>
        <w:t>岗</w:t>
      </w:r>
      <w:r w:rsidR="00541A7E">
        <w:rPr>
          <w:rFonts w:hint="eastAsia"/>
        </w:rPr>
        <w:t>：主要从事客户服务、柜面服务、业务营销及市场拓展、风险内控以及工程造价等工作。新员工入职后，先在基层网点进行培养锻炼，根据个人表现及工作需要，聘任至营业网点或其他机构相关岗位。</w:t>
      </w:r>
    </w:p>
    <w:p w:rsidR="00541A7E" w:rsidRDefault="001A1FF8" w:rsidP="00B13843">
      <w:pPr>
        <w:pStyle w:val="a4"/>
        <w:spacing w:line="400" w:lineRule="exact"/>
        <w:ind w:firstLineChars="200" w:firstLine="480"/>
      </w:pPr>
      <w:r>
        <w:rPr>
          <w:rFonts w:hint="eastAsia"/>
        </w:rPr>
        <w:t>（二）</w:t>
      </w:r>
      <w:r w:rsidR="00541A7E">
        <w:rPr>
          <w:rFonts w:hint="eastAsia"/>
        </w:rPr>
        <w:t>科技类专项人才：主要从事技术研发、数据挖掘分析、系统运维等科技类相关工作，重点招收计算机、软件工程、通信工程等专业</w:t>
      </w:r>
      <w:r w:rsidR="003B71FF">
        <w:rPr>
          <w:rFonts w:hint="eastAsia"/>
        </w:rPr>
        <w:t>毕业</w:t>
      </w:r>
      <w:r w:rsidR="00541A7E">
        <w:rPr>
          <w:rFonts w:hint="eastAsia"/>
        </w:rPr>
        <w:t>生。</w:t>
      </w:r>
    </w:p>
    <w:p w:rsidR="00EE3AD8" w:rsidRDefault="00DB39BE" w:rsidP="00B13843">
      <w:pPr>
        <w:pStyle w:val="a4"/>
        <w:spacing w:line="400" w:lineRule="exact"/>
        <w:ind w:firstLineChars="200" w:firstLine="482"/>
        <w:rPr>
          <w:b/>
        </w:rPr>
      </w:pPr>
      <w:r>
        <w:rPr>
          <w:rFonts w:hint="eastAsia"/>
          <w:b/>
        </w:rPr>
        <w:t>根据人才成长规律，</w:t>
      </w:r>
      <w:r w:rsidR="00E3326F">
        <w:rPr>
          <w:rFonts w:hint="eastAsia"/>
          <w:b/>
        </w:rPr>
        <w:t>着眼于</w:t>
      </w:r>
      <w:r>
        <w:rPr>
          <w:rFonts w:hint="eastAsia"/>
          <w:b/>
        </w:rPr>
        <w:t>员工</w:t>
      </w:r>
      <w:r w:rsidR="00E3326F">
        <w:rPr>
          <w:rFonts w:hint="eastAsia"/>
          <w:b/>
        </w:rPr>
        <w:t>长远</w:t>
      </w:r>
      <w:r>
        <w:rPr>
          <w:rFonts w:hint="eastAsia"/>
          <w:b/>
        </w:rPr>
        <w:t>发展，</w:t>
      </w:r>
      <w:r w:rsidR="00541A7E">
        <w:rPr>
          <w:rFonts w:hint="eastAsia"/>
          <w:b/>
        </w:rPr>
        <w:t>新员工入职后</w:t>
      </w:r>
      <w:r w:rsidR="00197C1E">
        <w:rPr>
          <w:rFonts w:hint="eastAsia"/>
          <w:b/>
        </w:rPr>
        <w:t>须在我</w:t>
      </w:r>
      <w:proofErr w:type="gramStart"/>
      <w:r w:rsidR="00197C1E">
        <w:rPr>
          <w:rFonts w:hint="eastAsia"/>
          <w:b/>
        </w:rPr>
        <w:t>行基层</w:t>
      </w:r>
      <w:proofErr w:type="gramEnd"/>
      <w:r w:rsidR="00541A7E">
        <w:rPr>
          <w:rFonts w:hint="eastAsia"/>
          <w:b/>
        </w:rPr>
        <w:t>机构</w:t>
      </w:r>
      <w:r w:rsidR="00197C1E">
        <w:rPr>
          <w:rFonts w:hint="eastAsia"/>
          <w:b/>
        </w:rPr>
        <w:t>工作两</w:t>
      </w:r>
      <w:r w:rsidR="00EE3AD8" w:rsidRPr="00E94DC6">
        <w:rPr>
          <w:rFonts w:hint="eastAsia"/>
          <w:b/>
        </w:rPr>
        <w:t>年以上。</w:t>
      </w:r>
    </w:p>
    <w:p w:rsidR="00DB39BE" w:rsidRPr="00A5324E" w:rsidRDefault="009E1053" w:rsidP="00B13843">
      <w:pPr>
        <w:pStyle w:val="a4"/>
        <w:spacing w:line="400" w:lineRule="exact"/>
        <w:ind w:firstLineChars="200" w:firstLine="482"/>
      </w:pPr>
      <w:r w:rsidRPr="001267C2">
        <w:rPr>
          <w:rFonts w:hint="eastAsia"/>
          <w:b/>
        </w:rPr>
        <w:t>四、</w:t>
      </w:r>
      <w:r w:rsidR="001267C2">
        <w:rPr>
          <w:rFonts w:hint="eastAsia"/>
          <w:b/>
          <w:bCs/>
        </w:rPr>
        <w:t>工作地点</w:t>
      </w:r>
    </w:p>
    <w:p w:rsidR="001267C2" w:rsidRDefault="0002766E" w:rsidP="00B13843">
      <w:pPr>
        <w:pStyle w:val="a4"/>
        <w:spacing w:line="400" w:lineRule="exact"/>
        <w:ind w:firstLineChars="200" w:firstLine="480"/>
      </w:pPr>
      <w:r w:rsidRPr="00EA153E">
        <w:rPr>
          <w:rFonts w:hint="eastAsia"/>
        </w:rPr>
        <w:lastRenderedPageBreak/>
        <w:t>合肥市、安庆市、蚌埠市、淮南市、亳州市、池州市、滁州市、阜阳市、淮北市、黄山市、六安市、马鞍山市、宿州市、铜陵市、芜湖市、</w:t>
      </w:r>
      <w:proofErr w:type="gramStart"/>
      <w:r w:rsidRPr="00EA153E">
        <w:rPr>
          <w:rFonts w:hint="eastAsia"/>
        </w:rPr>
        <w:t>宣城市</w:t>
      </w:r>
      <w:proofErr w:type="gramEnd"/>
      <w:r w:rsidRPr="00EA153E">
        <w:rPr>
          <w:rFonts w:hint="eastAsia"/>
        </w:rPr>
        <w:t>及所辖县域</w:t>
      </w:r>
      <w:r>
        <w:rPr>
          <w:rFonts w:hint="eastAsia"/>
        </w:rPr>
        <w:t>。</w:t>
      </w:r>
    </w:p>
    <w:p w:rsidR="009E1053" w:rsidRDefault="007A1C28" w:rsidP="00B13843">
      <w:pPr>
        <w:pStyle w:val="a4"/>
        <w:spacing w:line="400" w:lineRule="exact"/>
        <w:ind w:firstLineChars="225" w:firstLine="542"/>
        <w:rPr>
          <w:b/>
        </w:rPr>
      </w:pPr>
      <w:r w:rsidRPr="00A5324E">
        <w:rPr>
          <w:rFonts w:hint="eastAsia"/>
          <w:b/>
        </w:rPr>
        <w:t>五、</w:t>
      </w:r>
      <w:r w:rsidR="009E1053" w:rsidRPr="009E1053">
        <w:rPr>
          <w:rFonts w:hint="eastAsia"/>
          <w:b/>
        </w:rPr>
        <w:t>招聘程序</w:t>
      </w:r>
    </w:p>
    <w:p w:rsidR="009E1053" w:rsidRDefault="009E1053" w:rsidP="00B13843">
      <w:pPr>
        <w:pStyle w:val="a4"/>
        <w:spacing w:line="400" w:lineRule="exact"/>
        <w:ind w:firstLineChars="225" w:firstLine="540"/>
      </w:pPr>
      <w:r>
        <w:rPr>
          <w:rFonts w:hint="eastAsia"/>
        </w:rPr>
        <w:t>包括报名、初选、考试、面试、体检和录用等环节。</w:t>
      </w:r>
    </w:p>
    <w:p w:rsidR="009E1053" w:rsidRDefault="009E1053" w:rsidP="00B13843">
      <w:pPr>
        <w:pStyle w:val="a4"/>
        <w:spacing w:line="400" w:lineRule="exact"/>
        <w:ind w:firstLineChars="225" w:firstLine="540"/>
      </w:pPr>
      <w:r>
        <w:rPr>
          <w:rFonts w:hint="eastAsia"/>
        </w:rPr>
        <w:t>（一）报名。应聘者可以直接登陆我行官方网站诚聘英才频道(http://job.ccb.com)并按要求进行注册、报名。</w:t>
      </w:r>
      <w:proofErr w:type="gramStart"/>
      <w:r w:rsidRPr="009E1053">
        <w:rPr>
          <w:rFonts w:hint="eastAsia"/>
          <w:b/>
        </w:rPr>
        <w:t>官网报名</w:t>
      </w:r>
      <w:proofErr w:type="gramEnd"/>
      <w:r>
        <w:rPr>
          <w:rFonts w:hint="eastAsia"/>
        </w:rPr>
        <w:t>是本次招聘唯一有效的应聘方式。</w:t>
      </w:r>
    </w:p>
    <w:p w:rsidR="009E1053" w:rsidRDefault="009E1053" w:rsidP="00B13843">
      <w:pPr>
        <w:pStyle w:val="a4"/>
        <w:spacing w:line="400" w:lineRule="exact"/>
        <w:ind w:firstLineChars="225" w:firstLine="540"/>
      </w:pPr>
      <w:r>
        <w:rPr>
          <w:rFonts w:hint="eastAsia"/>
        </w:rPr>
        <w:t>每位应聘者最多可填报两个志愿，在报名截止日之前可修改两次志愿，修改志愿顺序也视为一次修改。请根据招聘需求及个人情况合理选择志愿。志愿选择及顺序非常重要，请慎重考虑。</w:t>
      </w:r>
      <w:r w:rsidRPr="009E1053">
        <w:rPr>
          <w:rFonts w:hint="eastAsia"/>
          <w:b/>
        </w:rPr>
        <w:t>报名截止时间为2019年10月19日24点（北京时间）。</w:t>
      </w:r>
    </w:p>
    <w:p w:rsidR="009E1053" w:rsidRDefault="009E1053" w:rsidP="00B13843">
      <w:pPr>
        <w:pStyle w:val="a4"/>
        <w:spacing w:line="400" w:lineRule="exact"/>
        <w:ind w:firstLineChars="225" w:firstLine="540"/>
      </w:pPr>
      <w:r>
        <w:rPr>
          <w:rFonts w:hint="eastAsia"/>
        </w:rPr>
        <w:t>（二）初选。我行将对应聘者进行初选，并确定参加考试人员名单。</w:t>
      </w:r>
    </w:p>
    <w:p w:rsidR="009E1053" w:rsidRDefault="009E1053" w:rsidP="00B13843">
      <w:pPr>
        <w:pStyle w:val="a4"/>
        <w:spacing w:line="400" w:lineRule="exact"/>
        <w:ind w:firstLineChars="225" w:firstLine="540"/>
      </w:pPr>
      <w:r>
        <w:rPr>
          <w:rFonts w:hint="eastAsia"/>
        </w:rPr>
        <w:t>（三）考试。初选通过人员将参加我行统一组织的考试。考试拟于2019年11月上旬举行，具体时间以考试通知为准。</w:t>
      </w:r>
    </w:p>
    <w:p w:rsidR="009E1053" w:rsidRDefault="009E1053" w:rsidP="00B13843">
      <w:pPr>
        <w:pStyle w:val="a4"/>
        <w:spacing w:line="400" w:lineRule="exact"/>
        <w:ind w:firstLineChars="225" w:firstLine="540"/>
      </w:pPr>
      <w:r>
        <w:rPr>
          <w:rFonts w:hint="eastAsia"/>
        </w:rPr>
        <w:t>（四）面试和体检。我行将组织考试通过人员面试和体检。</w:t>
      </w:r>
    </w:p>
    <w:p w:rsidR="009E1053" w:rsidRPr="009E1053" w:rsidRDefault="009E1053" w:rsidP="00B13843">
      <w:pPr>
        <w:pStyle w:val="a4"/>
        <w:spacing w:line="400" w:lineRule="exact"/>
        <w:ind w:firstLineChars="225" w:firstLine="540"/>
      </w:pPr>
      <w:r>
        <w:rPr>
          <w:rFonts w:hint="eastAsia"/>
        </w:rPr>
        <w:t>（五）录用。我行将择优录用应聘者。</w:t>
      </w:r>
    </w:p>
    <w:p w:rsidR="00486F03" w:rsidRPr="00A5324E" w:rsidRDefault="009E1053" w:rsidP="00B13843">
      <w:pPr>
        <w:pStyle w:val="a4"/>
        <w:spacing w:line="400" w:lineRule="exact"/>
        <w:ind w:firstLineChars="225" w:firstLine="542"/>
        <w:rPr>
          <w:b/>
        </w:rPr>
      </w:pPr>
      <w:r>
        <w:rPr>
          <w:rFonts w:hint="eastAsia"/>
          <w:b/>
        </w:rPr>
        <w:t>六、</w:t>
      </w:r>
      <w:r w:rsidR="007A1C28" w:rsidRPr="00A5324E">
        <w:rPr>
          <w:rFonts w:hint="eastAsia"/>
          <w:b/>
        </w:rPr>
        <w:t>相关说明</w:t>
      </w:r>
    </w:p>
    <w:p w:rsidR="009E1053" w:rsidRDefault="009E1053" w:rsidP="00B13843">
      <w:pPr>
        <w:pStyle w:val="a4"/>
        <w:spacing w:line="400" w:lineRule="exact"/>
        <w:ind w:firstLineChars="225" w:firstLine="540"/>
      </w:pPr>
      <w:r>
        <w:rPr>
          <w:rFonts w:hint="eastAsia"/>
        </w:rPr>
        <w:t>（一）招聘期间，我行将通过网站招聘系统提示、电子邮件</w:t>
      </w:r>
      <w:r w:rsidR="000D6D47">
        <w:rPr>
          <w:rFonts w:hint="eastAsia"/>
        </w:rPr>
        <w:t>、短信</w:t>
      </w:r>
      <w:r>
        <w:rPr>
          <w:rFonts w:hint="eastAsia"/>
        </w:rPr>
        <w:t>等方式与应聘者联系，请保持通信畅通。</w:t>
      </w:r>
    </w:p>
    <w:p w:rsidR="00A5324E" w:rsidRDefault="009E1053" w:rsidP="00B13843">
      <w:pPr>
        <w:pStyle w:val="a4"/>
        <w:spacing w:line="400" w:lineRule="exact"/>
        <w:ind w:firstLineChars="225" w:firstLine="540"/>
      </w:pPr>
      <w:r>
        <w:rPr>
          <w:rFonts w:hint="eastAsia"/>
        </w:rPr>
        <w:t>（二）中国建设银行有权根据岗位需求变化及报名情况等因素，调整、取消或终止个别岗位的招聘工作，并对本次招聘享有最终解释权。</w:t>
      </w:r>
    </w:p>
    <w:p w:rsidR="00752A88" w:rsidRPr="00752A88" w:rsidRDefault="009E1053" w:rsidP="00B13843">
      <w:pPr>
        <w:pStyle w:val="a4"/>
        <w:spacing w:line="400" w:lineRule="exact"/>
        <w:ind w:firstLineChars="225" w:firstLine="540"/>
      </w:pPr>
      <w:r w:rsidRPr="009E1053">
        <w:rPr>
          <w:rFonts w:hint="eastAsia"/>
        </w:rPr>
        <w:t>（三）为</w:t>
      </w:r>
      <w:proofErr w:type="gramStart"/>
      <w:r w:rsidRPr="009E1053">
        <w:rPr>
          <w:rFonts w:hint="eastAsia"/>
        </w:rPr>
        <w:t>践行</w:t>
      </w:r>
      <w:proofErr w:type="gramEnd"/>
      <w:r w:rsidRPr="009E1053">
        <w:rPr>
          <w:rFonts w:hint="eastAsia"/>
        </w:rPr>
        <w:t>大行责任，关爱贫困大学生群体，建设银行校园招聘招录过程中在同等条件下优先照顾贫困大学生。贫困大学生应符合以下认定标准之一：1.纳入生源地扶贫办登记在册的贫困家庭名单；2.纳入高等院校贫困生库；3.获得贫困大学生国家励志奖（助）学金；4.生源户籍为国家级贫困县的农村户籍。</w:t>
      </w:r>
    </w:p>
    <w:p w:rsidR="00A5324E" w:rsidRPr="00A5324E" w:rsidRDefault="009E1053" w:rsidP="00B13843">
      <w:pPr>
        <w:pStyle w:val="a4"/>
        <w:spacing w:line="400" w:lineRule="exact"/>
        <w:ind w:firstLineChars="225" w:firstLine="542"/>
        <w:rPr>
          <w:b/>
        </w:rPr>
      </w:pPr>
      <w:r>
        <w:rPr>
          <w:rFonts w:hint="eastAsia"/>
          <w:b/>
        </w:rPr>
        <w:t>七</w:t>
      </w:r>
      <w:r w:rsidR="00A5324E" w:rsidRPr="00A5324E">
        <w:rPr>
          <w:rFonts w:hint="eastAsia"/>
          <w:b/>
        </w:rPr>
        <w:t>、联系方式</w:t>
      </w:r>
    </w:p>
    <w:p w:rsidR="00A5324E" w:rsidRDefault="00A5324E" w:rsidP="00545668">
      <w:pPr>
        <w:pStyle w:val="a4"/>
        <w:spacing w:line="400" w:lineRule="exact"/>
        <w:ind w:firstLineChars="200" w:firstLine="480"/>
      </w:pPr>
      <w:r>
        <w:rPr>
          <w:rFonts w:hint="eastAsia"/>
        </w:rPr>
        <w:t>电子邮箱：</w:t>
      </w:r>
      <w:hyperlink r:id="rId8" w:history="1">
        <w:r w:rsidR="0002766E" w:rsidRPr="00EA153E">
          <w:rPr>
            <w:rStyle w:val="a3"/>
            <w:rFonts w:ascii="宋体" w:hAnsi="宋体" w:cs="宋体"/>
            <w:sz w:val="24"/>
            <w:szCs w:val="24"/>
          </w:rPr>
          <w:t>ah_zp.ah@ccb.com</w:t>
        </w:r>
      </w:hyperlink>
    </w:p>
    <w:p w:rsidR="00A5324E" w:rsidRDefault="00A5324E" w:rsidP="00545668">
      <w:pPr>
        <w:pStyle w:val="a4"/>
        <w:spacing w:line="400" w:lineRule="exact"/>
        <w:ind w:firstLineChars="200" w:firstLine="480"/>
      </w:pPr>
      <w:r>
        <w:rPr>
          <w:rFonts w:hint="eastAsia"/>
        </w:rPr>
        <w:t>联系电话：</w:t>
      </w:r>
      <w:r w:rsidR="00100371">
        <w:rPr>
          <w:rFonts w:hint="eastAsia"/>
        </w:rPr>
        <w:t>0551-62872084</w:t>
      </w:r>
    </w:p>
    <w:bookmarkEnd w:id="0"/>
    <w:p w:rsidR="00CC6BBE" w:rsidRPr="002851E7" w:rsidRDefault="00CC6BBE" w:rsidP="00CC6BBE">
      <w:pPr>
        <w:pStyle w:val="a4"/>
        <w:wordWrap w:val="0"/>
        <w:spacing w:line="400" w:lineRule="exact"/>
        <w:ind w:right="720" w:firstLineChars="225" w:firstLine="540"/>
        <w:jc w:val="right"/>
      </w:pPr>
    </w:p>
    <w:p w:rsidR="00910F9D" w:rsidRPr="002851E7" w:rsidRDefault="00910F9D" w:rsidP="00995DCC">
      <w:pPr>
        <w:pStyle w:val="a4"/>
        <w:spacing w:line="400" w:lineRule="exact"/>
        <w:ind w:right="480" w:firstLineChars="2200" w:firstLine="5280"/>
      </w:pPr>
    </w:p>
    <w:sectPr w:rsidR="00910F9D" w:rsidRPr="002851E7" w:rsidSect="0063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8D1" w:rsidRDefault="00A038D1" w:rsidP="002851E7">
      <w:r>
        <w:separator/>
      </w:r>
    </w:p>
  </w:endnote>
  <w:endnote w:type="continuationSeparator" w:id="0">
    <w:p w:rsidR="00A038D1" w:rsidRDefault="00A038D1" w:rsidP="0028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8D1" w:rsidRDefault="00A038D1" w:rsidP="002851E7">
      <w:r>
        <w:separator/>
      </w:r>
    </w:p>
  </w:footnote>
  <w:footnote w:type="continuationSeparator" w:id="0">
    <w:p w:rsidR="00A038D1" w:rsidRDefault="00A038D1" w:rsidP="0028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A41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12FD"/>
    <w:multiLevelType w:val="hybridMultilevel"/>
    <w:tmpl w:val="BC12AB02"/>
    <w:lvl w:ilvl="0" w:tplc="D7F8D464">
      <w:start w:val="1"/>
      <w:numFmt w:val="japaneseCounting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A03BD9"/>
    <w:multiLevelType w:val="hybridMultilevel"/>
    <w:tmpl w:val="3A1247FE"/>
    <w:lvl w:ilvl="0" w:tplc="93FA8CD4">
      <w:start w:val="1"/>
      <w:numFmt w:val="japaneseCounting"/>
      <w:lvlText w:val="%1、"/>
      <w:lvlJc w:val="left"/>
      <w:pPr>
        <w:ind w:left="10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3" w15:restartNumberingAfterBreak="0">
    <w:nsid w:val="3EED3A06"/>
    <w:multiLevelType w:val="hybridMultilevel"/>
    <w:tmpl w:val="2EB2C9DE"/>
    <w:lvl w:ilvl="0" w:tplc="17D237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51C79FE"/>
    <w:multiLevelType w:val="hybridMultilevel"/>
    <w:tmpl w:val="52EA401C"/>
    <w:lvl w:ilvl="0" w:tplc="58E018AE">
      <w:start w:val="3"/>
      <w:numFmt w:val="ideograph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 w15:restartNumberingAfterBreak="0">
    <w:nsid w:val="5308112E"/>
    <w:multiLevelType w:val="hybridMultilevel"/>
    <w:tmpl w:val="7E3893CA"/>
    <w:lvl w:ilvl="0" w:tplc="2916A06A">
      <w:start w:val="5"/>
      <w:numFmt w:val="ideograph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 w15:restartNumberingAfterBreak="0">
    <w:nsid w:val="5AE67C32"/>
    <w:multiLevelType w:val="hybridMultilevel"/>
    <w:tmpl w:val="264473D6"/>
    <w:lvl w:ilvl="0" w:tplc="7256D1F4">
      <w:start w:val="1"/>
      <w:numFmt w:val="ideographEnclosedCircle"/>
      <w:lvlText w:val="%1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 w15:restartNumberingAfterBreak="0">
    <w:nsid w:val="5BE2273D"/>
    <w:multiLevelType w:val="hybridMultilevel"/>
    <w:tmpl w:val="0F6A9AD6"/>
    <w:lvl w:ilvl="0" w:tplc="8F809D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 w15:restartNumberingAfterBreak="0">
    <w:nsid w:val="5D803E98"/>
    <w:multiLevelType w:val="hybridMultilevel"/>
    <w:tmpl w:val="F1527BAC"/>
    <w:lvl w:ilvl="0" w:tplc="221860D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 w15:restartNumberingAfterBreak="0">
    <w:nsid w:val="601C5F63"/>
    <w:multiLevelType w:val="hybridMultilevel"/>
    <w:tmpl w:val="B47EB55C"/>
    <w:lvl w:ilvl="0" w:tplc="88A0F0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0" w15:restartNumberingAfterBreak="0">
    <w:nsid w:val="6027775A"/>
    <w:multiLevelType w:val="hybridMultilevel"/>
    <w:tmpl w:val="FCDE615A"/>
    <w:lvl w:ilvl="0" w:tplc="36466682">
      <w:start w:val="1"/>
      <w:numFmt w:val="ideograph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1" w15:restartNumberingAfterBreak="0">
    <w:nsid w:val="730E2E45"/>
    <w:multiLevelType w:val="hybridMultilevel"/>
    <w:tmpl w:val="A08477B4"/>
    <w:lvl w:ilvl="0" w:tplc="6F3E2736">
      <w:start w:val="2"/>
      <w:numFmt w:val="japaneseCounting"/>
      <w:lvlText w:val="%1、"/>
      <w:lvlJc w:val="left"/>
      <w:pPr>
        <w:ind w:left="10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7"/>
    <w:rsid w:val="000120E8"/>
    <w:rsid w:val="0002766E"/>
    <w:rsid w:val="0003375D"/>
    <w:rsid w:val="00033B07"/>
    <w:rsid w:val="00045156"/>
    <w:rsid w:val="000740C3"/>
    <w:rsid w:val="00080556"/>
    <w:rsid w:val="00081ACD"/>
    <w:rsid w:val="00090A1F"/>
    <w:rsid w:val="000A7B5F"/>
    <w:rsid w:val="000B12C7"/>
    <w:rsid w:val="000C52E6"/>
    <w:rsid w:val="000D294B"/>
    <w:rsid w:val="000D665A"/>
    <w:rsid w:val="000D6D47"/>
    <w:rsid w:val="000E0968"/>
    <w:rsid w:val="000E41EB"/>
    <w:rsid w:val="000F5FDA"/>
    <w:rsid w:val="00100371"/>
    <w:rsid w:val="00104101"/>
    <w:rsid w:val="00110051"/>
    <w:rsid w:val="00125614"/>
    <w:rsid w:val="001264E4"/>
    <w:rsid w:val="001267C2"/>
    <w:rsid w:val="0013557F"/>
    <w:rsid w:val="00163FC6"/>
    <w:rsid w:val="0017114A"/>
    <w:rsid w:val="001940FA"/>
    <w:rsid w:val="00197646"/>
    <w:rsid w:val="00197C1E"/>
    <w:rsid w:val="001A1FF8"/>
    <w:rsid w:val="001B0D2C"/>
    <w:rsid w:val="001B67D7"/>
    <w:rsid w:val="001D42FD"/>
    <w:rsid w:val="001E33D9"/>
    <w:rsid w:val="001F74F3"/>
    <w:rsid w:val="00200886"/>
    <w:rsid w:val="00205EA0"/>
    <w:rsid w:val="002111C7"/>
    <w:rsid w:val="00240A9C"/>
    <w:rsid w:val="00241373"/>
    <w:rsid w:val="00243314"/>
    <w:rsid w:val="002452A3"/>
    <w:rsid w:val="002507D9"/>
    <w:rsid w:val="00257B75"/>
    <w:rsid w:val="002851E7"/>
    <w:rsid w:val="002B557C"/>
    <w:rsid w:val="002D25EA"/>
    <w:rsid w:val="002F16B6"/>
    <w:rsid w:val="0030241F"/>
    <w:rsid w:val="0031114F"/>
    <w:rsid w:val="00313074"/>
    <w:rsid w:val="00315441"/>
    <w:rsid w:val="00332D8C"/>
    <w:rsid w:val="00347BC6"/>
    <w:rsid w:val="00351FAA"/>
    <w:rsid w:val="00360541"/>
    <w:rsid w:val="0036536A"/>
    <w:rsid w:val="003B71FF"/>
    <w:rsid w:val="003D5FD7"/>
    <w:rsid w:val="003E3360"/>
    <w:rsid w:val="003F0CCD"/>
    <w:rsid w:val="003F76A3"/>
    <w:rsid w:val="00401948"/>
    <w:rsid w:val="00405B8E"/>
    <w:rsid w:val="004240CE"/>
    <w:rsid w:val="00441EB8"/>
    <w:rsid w:val="004463A8"/>
    <w:rsid w:val="00460518"/>
    <w:rsid w:val="004668E9"/>
    <w:rsid w:val="00471966"/>
    <w:rsid w:val="004819F8"/>
    <w:rsid w:val="00486F03"/>
    <w:rsid w:val="004C0B50"/>
    <w:rsid w:val="004C5B55"/>
    <w:rsid w:val="004D00D1"/>
    <w:rsid w:val="004E4A5C"/>
    <w:rsid w:val="004E62BB"/>
    <w:rsid w:val="00536A89"/>
    <w:rsid w:val="00541A7E"/>
    <w:rsid w:val="00545668"/>
    <w:rsid w:val="00583025"/>
    <w:rsid w:val="0059145B"/>
    <w:rsid w:val="005914E5"/>
    <w:rsid w:val="005A17B7"/>
    <w:rsid w:val="005D2C69"/>
    <w:rsid w:val="005E35CA"/>
    <w:rsid w:val="005F3238"/>
    <w:rsid w:val="00602A70"/>
    <w:rsid w:val="0061556C"/>
    <w:rsid w:val="00635C3B"/>
    <w:rsid w:val="0063643A"/>
    <w:rsid w:val="006407CB"/>
    <w:rsid w:val="00655DBC"/>
    <w:rsid w:val="00663883"/>
    <w:rsid w:val="0066559A"/>
    <w:rsid w:val="00667C51"/>
    <w:rsid w:val="006908BE"/>
    <w:rsid w:val="006B0954"/>
    <w:rsid w:val="006C4D30"/>
    <w:rsid w:val="006D3203"/>
    <w:rsid w:val="00705D52"/>
    <w:rsid w:val="00713E57"/>
    <w:rsid w:val="007213B7"/>
    <w:rsid w:val="007251F7"/>
    <w:rsid w:val="00734E80"/>
    <w:rsid w:val="00744E6B"/>
    <w:rsid w:val="00752A88"/>
    <w:rsid w:val="00756910"/>
    <w:rsid w:val="00764D79"/>
    <w:rsid w:val="007676D7"/>
    <w:rsid w:val="007845C8"/>
    <w:rsid w:val="0078696D"/>
    <w:rsid w:val="00787F73"/>
    <w:rsid w:val="0079129F"/>
    <w:rsid w:val="007A1C28"/>
    <w:rsid w:val="007A5BFF"/>
    <w:rsid w:val="007B6831"/>
    <w:rsid w:val="007D4FCC"/>
    <w:rsid w:val="007E0403"/>
    <w:rsid w:val="007F7D73"/>
    <w:rsid w:val="008127F0"/>
    <w:rsid w:val="0081286E"/>
    <w:rsid w:val="00826A48"/>
    <w:rsid w:val="00826C42"/>
    <w:rsid w:val="00827B2B"/>
    <w:rsid w:val="00827C41"/>
    <w:rsid w:val="0083439C"/>
    <w:rsid w:val="008352E6"/>
    <w:rsid w:val="0084461F"/>
    <w:rsid w:val="008525BE"/>
    <w:rsid w:val="00872EBB"/>
    <w:rsid w:val="008762AB"/>
    <w:rsid w:val="00885761"/>
    <w:rsid w:val="008C2BEE"/>
    <w:rsid w:val="008C3B4F"/>
    <w:rsid w:val="008D061C"/>
    <w:rsid w:val="008D0E62"/>
    <w:rsid w:val="008D11E6"/>
    <w:rsid w:val="008D4AB0"/>
    <w:rsid w:val="008D7068"/>
    <w:rsid w:val="008E09A8"/>
    <w:rsid w:val="008E2EB8"/>
    <w:rsid w:val="008E534A"/>
    <w:rsid w:val="008F6945"/>
    <w:rsid w:val="00910F9D"/>
    <w:rsid w:val="00911FDE"/>
    <w:rsid w:val="00925105"/>
    <w:rsid w:val="00946510"/>
    <w:rsid w:val="00962261"/>
    <w:rsid w:val="009732F8"/>
    <w:rsid w:val="009769B6"/>
    <w:rsid w:val="0098260D"/>
    <w:rsid w:val="00995DCC"/>
    <w:rsid w:val="00997BFC"/>
    <w:rsid w:val="009B0485"/>
    <w:rsid w:val="009B67B5"/>
    <w:rsid w:val="009C45D9"/>
    <w:rsid w:val="009E1053"/>
    <w:rsid w:val="009F640A"/>
    <w:rsid w:val="009F6B14"/>
    <w:rsid w:val="009F7E58"/>
    <w:rsid w:val="00A038D1"/>
    <w:rsid w:val="00A22597"/>
    <w:rsid w:val="00A233A8"/>
    <w:rsid w:val="00A36B4F"/>
    <w:rsid w:val="00A5324E"/>
    <w:rsid w:val="00A66EA1"/>
    <w:rsid w:val="00AA25FB"/>
    <w:rsid w:val="00AA48D9"/>
    <w:rsid w:val="00AC2C4C"/>
    <w:rsid w:val="00AD2C1E"/>
    <w:rsid w:val="00AE4197"/>
    <w:rsid w:val="00AF33CF"/>
    <w:rsid w:val="00B05A95"/>
    <w:rsid w:val="00B11CC3"/>
    <w:rsid w:val="00B13843"/>
    <w:rsid w:val="00B230A0"/>
    <w:rsid w:val="00B43F8C"/>
    <w:rsid w:val="00B458C5"/>
    <w:rsid w:val="00B870D6"/>
    <w:rsid w:val="00B91CB8"/>
    <w:rsid w:val="00BA291F"/>
    <w:rsid w:val="00BB0F74"/>
    <w:rsid w:val="00BC20B7"/>
    <w:rsid w:val="00BC72FE"/>
    <w:rsid w:val="00BD295D"/>
    <w:rsid w:val="00C039C1"/>
    <w:rsid w:val="00C07EC7"/>
    <w:rsid w:val="00C148F7"/>
    <w:rsid w:val="00C22E56"/>
    <w:rsid w:val="00C23C33"/>
    <w:rsid w:val="00C30FC1"/>
    <w:rsid w:val="00C40CF6"/>
    <w:rsid w:val="00C416BF"/>
    <w:rsid w:val="00C569A4"/>
    <w:rsid w:val="00C74E26"/>
    <w:rsid w:val="00C869CD"/>
    <w:rsid w:val="00C94B08"/>
    <w:rsid w:val="00CB5F37"/>
    <w:rsid w:val="00CC2D40"/>
    <w:rsid w:val="00CC41D3"/>
    <w:rsid w:val="00CC6BBE"/>
    <w:rsid w:val="00CD25F6"/>
    <w:rsid w:val="00CE02B5"/>
    <w:rsid w:val="00CF3EC7"/>
    <w:rsid w:val="00CF7BFA"/>
    <w:rsid w:val="00D12EEB"/>
    <w:rsid w:val="00D26C15"/>
    <w:rsid w:val="00D3133C"/>
    <w:rsid w:val="00D31ED3"/>
    <w:rsid w:val="00D37B41"/>
    <w:rsid w:val="00D55550"/>
    <w:rsid w:val="00D722C0"/>
    <w:rsid w:val="00D80086"/>
    <w:rsid w:val="00DA2A9C"/>
    <w:rsid w:val="00DB39BE"/>
    <w:rsid w:val="00DB43B9"/>
    <w:rsid w:val="00DD144A"/>
    <w:rsid w:val="00DE0993"/>
    <w:rsid w:val="00DE2542"/>
    <w:rsid w:val="00DE3947"/>
    <w:rsid w:val="00DE53BB"/>
    <w:rsid w:val="00DF091F"/>
    <w:rsid w:val="00E10E7F"/>
    <w:rsid w:val="00E150AE"/>
    <w:rsid w:val="00E3326F"/>
    <w:rsid w:val="00E34201"/>
    <w:rsid w:val="00E35AE1"/>
    <w:rsid w:val="00E469CD"/>
    <w:rsid w:val="00E50AA9"/>
    <w:rsid w:val="00E60D1C"/>
    <w:rsid w:val="00E71942"/>
    <w:rsid w:val="00E834FF"/>
    <w:rsid w:val="00E8502E"/>
    <w:rsid w:val="00E92222"/>
    <w:rsid w:val="00E94DC6"/>
    <w:rsid w:val="00EA6038"/>
    <w:rsid w:val="00EB51AB"/>
    <w:rsid w:val="00ED0998"/>
    <w:rsid w:val="00EE1840"/>
    <w:rsid w:val="00EE3AD8"/>
    <w:rsid w:val="00F14202"/>
    <w:rsid w:val="00F620A4"/>
    <w:rsid w:val="00F666D2"/>
    <w:rsid w:val="00F7364D"/>
    <w:rsid w:val="00F926F4"/>
    <w:rsid w:val="00F955BB"/>
    <w:rsid w:val="00FA68FE"/>
    <w:rsid w:val="00FB0BB9"/>
    <w:rsid w:val="00FD0567"/>
    <w:rsid w:val="00FD6F39"/>
    <w:rsid w:val="00FE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8DC54"/>
  <w15:docId w15:val="{F6670A5E-1E0C-40C8-8C5A-BC4B8575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64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36B4F"/>
    <w:rPr>
      <w:rFonts w:ascii="simsun" w:hAnsi="simsun" w:cs="Times New Roman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semiHidden/>
    <w:rsid w:val="00A36B4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28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locked/>
    <w:rsid w:val="002851E7"/>
    <w:rPr>
      <w:rFonts w:cs="Times New Roman"/>
      <w:sz w:val="18"/>
      <w:szCs w:val="18"/>
    </w:rPr>
  </w:style>
  <w:style w:type="paragraph" w:styleId="a7">
    <w:name w:val="footer"/>
    <w:basedOn w:val="a"/>
    <w:link w:val="a8"/>
    <w:rsid w:val="002851E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locked/>
    <w:rsid w:val="002851E7"/>
    <w:rPr>
      <w:rFonts w:cs="Times New Roman"/>
      <w:sz w:val="18"/>
      <w:szCs w:val="18"/>
    </w:rPr>
  </w:style>
  <w:style w:type="paragraph" w:styleId="a9">
    <w:name w:val="Balloon Text"/>
    <w:basedOn w:val="a"/>
    <w:link w:val="aa"/>
    <w:rsid w:val="004240CE"/>
    <w:rPr>
      <w:sz w:val="18"/>
      <w:szCs w:val="18"/>
    </w:rPr>
  </w:style>
  <w:style w:type="character" w:customStyle="1" w:styleId="aa">
    <w:name w:val="批注框文本 字符"/>
    <w:link w:val="a9"/>
    <w:rsid w:val="004240CE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910F9D"/>
    <w:pPr>
      <w:ind w:leftChars="2500" w:left="100"/>
    </w:pPr>
  </w:style>
  <w:style w:type="character" w:customStyle="1" w:styleId="ac">
    <w:name w:val="日期 字符"/>
    <w:basedOn w:val="a0"/>
    <w:link w:val="ab"/>
    <w:rsid w:val="00910F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_zp.ah@cc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A242-1C63-42B8-AD99-1DDA5F60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Links>
    <vt:vector size="6" baseType="variant">
      <vt:variant>
        <vt:i4>2359410</vt:i4>
      </vt:variant>
      <vt:variant>
        <vt:i4>6</vt:i4>
      </vt:variant>
      <vt:variant>
        <vt:i4>0</vt:i4>
      </vt:variant>
      <vt:variant>
        <vt:i4>5</vt:i4>
      </vt:variant>
      <vt:variant>
        <vt:lpwstr>http://www.ccb.com/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中国建设银行2013届校园招聘公告</dc:title>
  <dc:creator>CCB</dc:creator>
  <cp:lastModifiedBy> </cp:lastModifiedBy>
  <cp:revision>2</cp:revision>
  <cp:lastPrinted>2017-09-27T03:52:00Z</cp:lastPrinted>
  <dcterms:created xsi:type="dcterms:W3CDTF">2019-10-09T09:34:00Z</dcterms:created>
  <dcterms:modified xsi:type="dcterms:W3CDTF">2019-10-09T09:34:00Z</dcterms:modified>
</cp:coreProperties>
</file>